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14" w:rsidRDefault="00AB3A14" w:rsidP="00AB3A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мая 2023 года  доплата к пенсии горняков в среднем составляет</w:t>
      </w:r>
      <w:r>
        <w:rPr>
          <w:rFonts w:cs="Tms Rmn"/>
          <w:color w:val="000000"/>
          <w:sz w:val="24"/>
          <w:szCs w:val="24"/>
        </w:rPr>
        <w:t xml:space="preserve">  </w:t>
      </w:r>
      <w:r>
        <w:rPr>
          <w:rFonts w:ascii="Tms Rmn" w:hAnsi="Tms Rmn" w:cs="Tms Rmn"/>
          <w:color w:val="000000"/>
          <w:sz w:val="24"/>
          <w:szCs w:val="24"/>
        </w:rPr>
        <w:t>8944,97 рублей  *  </w:t>
      </w:r>
    </w:p>
    <w:p w:rsidR="00AB3A14" w:rsidRDefault="00AB3A14" w:rsidP="00AB3A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При этом доплата к пенсии работников гражданской авиации в среднем составит  9429,31 руб. </w:t>
      </w:r>
    </w:p>
    <w:p w:rsidR="00AB3A14" w:rsidRDefault="00AB3A14" w:rsidP="00AB3A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  <w:bookmarkStart w:id="0" w:name="_GoBack"/>
      <w:bookmarkEnd w:id="0"/>
    </w:p>
    <w:p w:rsidR="00AB3A14" w:rsidRDefault="00AB3A14" w:rsidP="00AB3A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Напомним, что обязательным условием для получения доплаты к основной пенсии является уход с работы, которая дает право на доплату. В случае продолжения или возобновления трудовой деятельности на предприятиях и в соответствующих профессиях, такое право теряется, а осуществление доплаты приостанавливается.   </w:t>
      </w:r>
    </w:p>
    <w:p w:rsidR="00AB3A14" w:rsidRDefault="00AB3A14" w:rsidP="00AB3A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 </w:t>
      </w:r>
    </w:p>
    <w:p w:rsidR="00AB3A14" w:rsidRDefault="00AB3A14" w:rsidP="00AB3A1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*Федеральные законы от 10.05.2010 №84-ФЗ «О дополнительном социальном обеспечении отдельных категорий работников организаций угольной промышленности» и от 27.11.2001 №155-ФЗ «О дополнительном социальном обеспечении членов летных экипажей воздушных судов гражданской авиации».</w:t>
      </w:r>
    </w:p>
    <w:p w:rsidR="002A4B05" w:rsidRDefault="00AB3A14"/>
    <w:sectPr w:rsidR="002A4B05" w:rsidSect="006C763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14"/>
    <w:rsid w:val="00AB3A14"/>
    <w:rsid w:val="00CD382E"/>
    <w:rsid w:val="00C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053NosovaTP</dc:creator>
  <cp:lastModifiedBy>053NosovaTP</cp:lastModifiedBy>
  <cp:revision>1</cp:revision>
  <dcterms:created xsi:type="dcterms:W3CDTF">2023-05-04T09:22:00Z</dcterms:created>
  <dcterms:modified xsi:type="dcterms:W3CDTF">2023-05-04T09:22:00Z</dcterms:modified>
</cp:coreProperties>
</file>