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E2" w:rsidRPr="008F5D80" w:rsidRDefault="00CE728C" w:rsidP="00CE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Предоставление отсрочки (рассрочки) страховых взносов, пеней и штрафов регламентируется статьями 26.2-26.4 федерального закона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7972E2" w:rsidRPr="008F5D80" w:rsidRDefault="007972E2" w:rsidP="00A12BE4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 xml:space="preserve">Отсрочка (рассрочка) по уплате страховых взносов может быть предоставлена страхователю, финансовое положение которого не позволяет уплатить эти страховые взносы в установленный срок, если имеются достаточные основания полагать, что возможность уплаты страхователем таких страховых взносов возникнет в течение срока, на который предоставляется отсрочка (рассрочка) по уплате страховых взносов, </w:t>
      </w:r>
      <w:r w:rsidRPr="008C35AB">
        <w:rPr>
          <w:rFonts w:ascii="Times New Roman" w:hAnsi="Times New Roman" w:cs="Times New Roman"/>
          <w:sz w:val="26"/>
          <w:szCs w:val="26"/>
          <w:u w:val="single"/>
        </w:rPr>
        <w:t>при наличии хотя бы одного из следующих оснований</w:t>
      </w:r>
      <w:r w:rsidRPr="008F5D80">
        <w:rPr>
          <w:rFonts w:ascii="Times New Roman" w:hAnsi="Times New Roman" w:cs="Times New Roman"/>
          <w:sz w:val="26"/>
          <w:szCs w:val="26"/>
        </w:rPr>
        <w:t>:</w:t>
      </w:r>
    </w:p>
    <w:p w:rsidR="007972E2" w:rsidRPr="008F5D80" w:rsidRDefault="007972E2" w:rsidP="00660A4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  <w:r w:rsidRPr="008F5D80">
        <w:rPr>
          <w:rFonts w:ascii="Times New Roman" w:hAnsi="Times New Roman" w:cs="Times New Roman"/>
          <w:sz w:val="26"/>
          <w:szCs w:val="26"/>
        </w:rPr>
        <w:t>1) причинение страхователю ущерба в результате стихийного бедствия, технологической катастрофы или иных обстоятельств непреодолимой силы;</w:t>
      </w:r>
    </w:p>
    <w:p w:rsidR="007972E2" w:rsidRPr="008F5D80" w:rsidRDefault="007972E2" w:rsidP="00660A4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"/>
      <w:bookmarkEnd w:id="1"/>
      <w:r w:rsidRPr="008F5D8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8F5D80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8F5D80">
        <w:rPr>
          <w:rFonts w:ascii="Times New Roman" w:hAnsi="Times New Roman" w:cs="Times New Roman"/>
          <w:sz w:val="26"/>
          <w:szCs w:val="26"/>
        </w:rPr>
        <w:t xml:space="preserve"> (несвоевременное предоставление) бюджетных ассигнований и (или) лимитов бюджетных обязательств страхователю и (или) </w:t>
      </w:r>
      <w:proofErr w:type="spellStart"/>
      <w:r w:rsidRPr="008F5D80">
        <w:rPr>
          <w:rFonts w:ascii="Times New Roman" w:hAnsi="Times New Roman" w:cs="Times New Roman"/>
          <w:sz w:val="26"/>
          <w:szCs w:val="26"/>
        </w:rPr>
        <w:t>недоведение</w:t>
      </w:r>
      <w:proofErr w:type="spellEnd"/>
      <w:r w:rsidRPr="008F5D80">
        <w:rPr>
          <w:rFonts w:ascii="Times New Roman" w:hAnsi="Times New Roman" w:cs="Times New Roman"/>
          <w:sz w:val="26"/>
          <w:szCs w:val="26"/>
        </w:rPr>
        <w:t xml:space="preserve"> (несвоевременное доведение) предельных объемов финансирования расходов до страхователя - получателя бюджетных средств в объеме, достаточном для своевременного исполнения страхователем обязанности по уплате страховых взносов, а также </w:t>
      </w:r>
      <w:proofErr w:type="spellStart"/>
      <w:r w:rsidRPr="008F5D80">
        <w:rPr>
          <w:rFonts w:ascii="Times New Roman" w:hAnsi="Times New Roman" w:cs="Times New Roman"/>
          <w:sz w:val="26"/>
          <w:szCs w:val="26"/>
        </w:rPr>
        <w:t>неперечисление</w:t>
      </w:r>
      <w:proofErr w:type="spellEnd"/>
      <w:r w:rsidRPr="008F5D80">
        <w:rPr>
          <w:rFonts w:ascii="Times New Roman" w:hAnsi="Times New Roman" w:cs="Times New Roman"/>
          <w:sz w:val="26"/>
          <w:szCs w:val="26"/>
        </w:rPr>
        <w:t xml:space="preserve"> (несвоевременное перечисление) страхователю из бюджета в объеме, достаточном для своевременного исполнения страхователем обязанности по уплате страховых взносов, денежных средств, в том числе в счет оплаты оказанных страхователем услуг (выполненных работ, поставленных товаров) для государственных, муниципальных нужд;</w:t>
      </w:r>
    </w:p>
    <w:p w:rsidR="007972E2" w:rsidRPr="008F5D80" w:rsidRDefault="007972E2" w:rsidP="00660A4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"/>
      <w:bookmarkEnd w:id="2"/>
      <w:r w:rsidRPr="008F5D80">
        <w:rPr>
          <w:rFonts w:ascii="Times New Roman" w:hAnsi="Times New Roman" w:cs="Times New Roman"/>
          <w:sz w:val="26"/>
          <w:szCs w:val="26"/>
        </w:rPr>
        <w:t>3) сезонный характер производства и (или) реализации страхователем товаров, работ или услуг.</w:t>
      </w:r>
    </w:p>
    <w:p w:rsidR="007972E2" w:rsidRPr="008F5D80" w:rsidRDefault="007972E2" w:rsidP="00B51F4D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 xml:space="preserve">Отсрочка (рассрочка) по уплате страховых взносов, пеней и штрафов предоставляется по </w:t>
      </w:r>
      <w:r w:rsidRPr="008F5D80">
        <w:rPr>
          <w:rFonts w:ascii="Times New Roman" w:hAnsi="Times New Roman" w:cs="Times New Roman"/>
          <w:color w:val="0000FF"/>
          <w:sz w:val="26"/>
          <w:szCs w:val="26"/>
        </w:rPr>
        <w:t>заявлению</w:t>
      </w:r>
      <w:r w:rsidRPr="008F5D80">
        <w:rPr>
          <w:rFonts w:ascii="Times New Roman" w:hAnsi="Times New Roman" w:cs="Times New Roman"/>
          <w:sz w:val="26"/>
          <w:szCs w:val="26"/>
        </w:rPr>
        <w:t xml:space="preserve"> страхователя в территориальный орган страховщика. К заявлению о предоставлении отсрочки (рассрочки) по уплате страховых взносов, пеней и штрафов прилагаются следующие документы:</w:t>
      </w:r>
    </w:p>
    <w:p w:rsidR="007972E2" w:rsidRPr="008F5D80" w:rsidRDefault="007972E2" w:rsidP="008E614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1) акт совместной сверки расчетов по страховым взносам, пеням и штрафам;</w:t>
      </w:r>
    </w:p>
    <w:p w:rsidR="007972E2" w:rsidRPr="008F5D80" w:rsidRDefault="007972E2" w:rsidP="008E614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2) справка налогового органа по месту учета страхователя, содержащая перечень всех открытых страхователю счетов в банках (иных кредитных организациях);</w:t>
      </w:r>
    </w:p>
    <w:p w:rsidR="007972E2" w:rsidRPr="008F5D80" w:rsidRDefault="007972E2" w:rsidP="008E614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3) справки банков (иных кредитных организаций) о ежемесячных оборотах денежных средств за каждый месяц из предшествующих подаче заявления шести месяцев по счетам страхователя в банках (иных кредитных организациях), а также о наличии у страхователя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7972E2" w:rsidRPr="008F5D80" w:rsidRDefault="007972E2" w:rsidP="008E614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4) справки банков (иных кредитных организаций) об остатках денежных средств на всех счетах страхователя в банках (иных кредитных организациях);</w:t>
      </w:r>
    </w:p>
    <w:p w:rsidR="007972E2" w:rsidRPr="008F5D80" w:rsidRDefault="007972E2" w:rsidP="008E614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5) обязательство страхователя, предусматривающее на период предоставления отсрочки (рассрочки) по уплате страховых взносов, пеней и штрафов соблюдение условий, на которых принимается решение о предоставлении указанной отсрочки (рассрочки), а также предполагаемый страхователем график погашения задолженности;</w:t>
      </w:r>
    </w:p>
    <w:p w:rsidR="007972E2" w:rsidRPr="008F5D80" w:rsidRDefault="007972E2" w:rsidP="008E614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6) документы, подтверждающие наличие оснований предоставления отсрочки (рассрочки) по уплате страховых взносов, пеней и штрафов, указанных в пункте 4 статьи 26.2 настоящего Федерального закона.</w:t>
      </w:r>
    </w:p>
    <w:p w:rsidR="007972E2" w:rsidRPr="008F5D80" w:rsidRDefault="007972E2" w:rsidP="000E6E0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 xml:space="preserve">К заявлению страхователя о предоставлении отсрочки (рассрочки) по уплате страховых взносов, пеней и штрафов по основаниям, указанным в подпункте 1 пункта 4 статьи 26.2 настоящего Федерального закона, прилагаются заключение о </w:t>
      </w:r>
      <w:r w:rsidRPr="008F5D80">
        <w:rPr>
          <w:rFonts w:ascii="Times New Roman" w:hAnsi="Times New Roman" w:cs="Times New Roman"/>
          <w:sz w:val="26"/>
          <w:szCs w:val="26"/>
        </w:rPr>
        <w:lastRenderedPageBreak/>
        <w:t>факте наступления в отношении страхователя обстоятельств непреодолимой силы, являющихся основанием для обращения страхователя с этим заявлением, и акт оценки причиненного страхователю ущерба в результате указанных обстоятельств, составленные органом исполнительной власти (государственным органом, органом местного самоуправления) или организацией, которые уполномочены в области гражданской обороны, защиты населения и территорий от чрезвычайных ситуаций.</w:t>
      </w:r>
    </w:p>
    <w:p w:rsidR="007972E2" w:rsidRPr="008F5D80" w:rsidRDefault="007972E2" w:rsidP="000E6E0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К заявлению страхователя о предоставлении отсрочки (рассрочки) по уплате страховых взносов, пеней и штрафов страхователю - получателю бюджетных средств по основанию, указанному в подпункте 2 пункта 4 статьи 26.2 настоящего Федерального закона, прилагается документ финансового органа и (или) главного распорядителя (распорядителя) бюджетных средств, содержащий сведения о сумме бюджетных ассигнований и (или) лимитов бюджетных обязательств, которые не предоставлены (несвоевременно предоставлены) страхователю, и (или) сумме предельных объемов финансирования расходов, которые не доведены (несвоевременно доведены) до страхователя в объеме, достаточном для своевременного исполнения страхователем обязанности по уплате страховых взносов.</w:t>
      </w:r>
    </w:p>
    <w:p w:rsidR="007972E2" w:rsidRPr="008F5D80" w:rsidRDefault="007972E2" w:rsidP="000E6E0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К заявлению страхователя о предоставлении отсрочки (рассрочки) по уплате страховых взносов, пеней и штрафов по основанию, указанному в подпункте 2 пункта 4 статьи 26.2 настоящего Федерального закона, страхователю, которому не перечислены (несвоевременно перечислены) денежные средства из бюджета в объеме, достаточном для своевременного исполнения страхователем обязанности по уплате страхового взноса, в том числе в счет оказанных страхователем услуг (выполненных работ, поставленных товаров) для государственных, муниципальных нужд, прилагается документ получателя бюджетных средств, содержащий сведения о сумме денежных средств, которая не перечислена (несвоевременно перечислена) страхователю из бюджета в объеме, достаточном для своевременного исполнения им обязанности по уплате страховых взносов, либо документ государственного, муниципального заказчика, содержащий сведения о сумме денежных средств, которая не перечислена (несвоевременно перечислена) страхователю в объеме, достаточном для своевременного исполнения им обязанности по уплате страховых взносов, в счет оплаты оказанных страхователем услуг (выполненных работ, поставленных товаров) для государственных, муниципальных нужд.</w:t>
      </w:r>
    </w:p>
    <w:p w:rsidR="007972E2" w:rsidRPr="008F5D80" w:rsidRDefault="007972E2" w:rsidP="000E6E0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5D80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8F5D80">
        <w:rPr>
          <w:rFonts w:ascii="Times New Roman" w:hAnsi="Times New Roman" w:cs="Times New Roman"/>
          <w:sz w:val="26"/>
          <w:szCs w:val="26"/>
        </w:rPr>
        <w:t xml:space="preserve"> заявлению страхователя о предоставлении отсрочки (рассрочки) по уплате страховых взносов, пеней и штрафов по основанию, указанному в подпункте 3 пункта 4 статьи 26.2 настоящего Федерального закона, прилагается составленный страхователем документ, подтверждающий, что в общем доходе от реализации товаров, работ или услуг страхователя доля его дохода от отраслей и видов деятельности, включенных в перечень сезонных отраслей и видов деятельности, утвержденный Правительством Российской Федерации в соответствии со статьей 64 Налогового кодекса Российской Федерации, составляет не менее 50 процентов.</w:t>
      </w:r>
    </w:p>
    <w:p w:rsidR="00EE4C60" w:rsidRPr="008F5D80" w:rsidRDefault="007972E2" w:rsidP="000E6E0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В случае предоставления отсрочки (рассрочки) по уплате страховых взносов, пеней и штрафов по основанию, указанному в подпункте 3 пункта 4 статьи 26.2 настоящего Федерального закона, в заявлении страхователя о предоставлении отсрочки (рассрочки) по уплате страховых взносов, пеней и штрафов страхователь принимает на себя обязательство уплатить проценты, начисленные на сумму задолженности по страховым взносам.</w:t>
      </w:r>
    </w:p>
    <w:p w:rsidR="00A12BE4" w:rsidRPr="00EC1122" w:rsidRDefault="00EE4C60" w:rsidP="00EC1122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F5D80">
        <w:rPr>
          <w:rFonts w:ascii="Times New Roman" w:hAnsi="Times New Roman" w:cs="Times New Roman"/>
          <w:sz w:val="26"/>
          <w:szCs w:val="26"/>
        </w:rPr>
        <w:t>Документы можно представить страховщику лично через клиентскую службу, почтой, а также через единый портал государственных услуг в форме электронных документов, подписанных усиленной квалифицированной электронной подписью.</w:t>
      </w:r>
      <w:bookmarkStart w:id="3" w:name="_GoBack"/>
      <w:bookmarkEnd w:id="3"/>
    </w:p>
    <w:sectPr w:rsidR="00A12BE4" w:rsidRPr="00EC1122" w:rsidSect="00EC11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2"/>
    <w:rsid w:val="000E6E09"/>
    <w:rsid w:val="003E2364"/>
    <w:rsid w:val="0064628D"/>
    <w:rsid w:val="00660A46"/>
    <w:rsid w:val="007972E2"/>
    <w:rsid w:val="00812E39"/>
    <w:rsid w:val="00890B17"/>
    <w:rsid w:val="008C35AB"/>
    <w:rsid w:val="008E614B"/>
    <w:rsid w:val="008F5D80"/>
    <w:rsid w:val="00A12BE4"/>
    <w:rsid w:val="00B51F4D"/>
    <w:rsid w:val="00CE728C"/>
    <w:rsid w:val="00EC1122"/>
    <w:rsid w:val="00E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DD02-5842-4ECF-906B-379CC82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15</cp:revision>
  <dcterms:created xsi:type="dcterms:W3CDTF">2023-08-16T01:43:00Z</dcterms:created>
  <dcterms:modified xsi:type="dcterms:W3CDTF">2023-08-16T02:34:00Z</dcterms:modified>
</cp:coreProperties>
</file>